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17377" w:rsidRDefault="00CF0980" w:rsidP="00E1086C">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AA69D6" w:rsidRPr="00AA69D6">
                  <w:rPr>
                    <w:rFonts w:ascii="Faruma" w:eastAsia="Calibri" w:hAnsi="Faruma" w:cs="Faruma" w:hint="cs"/>
                    <w:b/>
                    <w:bCs/>
                    <w:sz w:val="28"/>
                    <w:szCs w:val="28"/>
                    <w:rtl/>
                    <w:lang w:eastAsia="en-US" w:bidi="dv-MV"/>
                  </w:rPr>
                  <w:t xml:space="preserve">ފޮޓޯކޮޕީ މެޝިން </w:t>
                </w:r>
                <w:r w:rsidRPr="00CF0980">
                  <w:rPr>
                    <w:rFonts w:ascii="Faruma" w:eastAsia="Calibri" w:hAnsi="Faruma" w:cs="Faruma" w:hint="cs"/>
                    <w:b/>
                    <w:bCs/>
                    <w:sz w:val="28"/>
                    <w:szCs w:val="28"/>
                    <w:rtl/>
                    <w:lang w:eastAsia="en-US" w:bidi="dv-MV"/>
                  </w:rPr>
                  <w:t>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CF0980">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CF0980">
                  <w:rPr>
                    <w:rFonts w:asciiTheme="majorBidi" w:eastAsiaTheme="minorHAnsi" w:hAnsiTheme="majorBidi" w:cs="MV Boli"/>
                    <w:b/>
                    <w:bCs/>
                    <w:sz w:val="28"/>
                    <w:szCs w:val="28"/>
                    <w:lang w:bidi="dv-MV"/>
                  </w:rPr>
                  <w:t>15</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356DA0" w:rsidRDefault="000754A9" w:rsidP="00356DA0">
                <w:pPr>
                  <w:tabs>
                    <w:tab w:val="center" w:pos="4905"/>
                  </w:tabs>
                  <w:bidi/>
                  <w:spacing w:line="276" w:lineRule="auto"/>
                  <w:rPr>
                    <w:rFonts w:asciiTheme="majorBidi" w:hAnsiTheme="majorBidi" w:cstheme="majorBidi"/>
                    <w:b/>
                    <w:bCs/>
                    <w:sz w:val="28"/>
                    <w:szCs w:val="28"/>
                    <w:rtl/>
                    <w:lang w:bidi="dv-MV"/>
                  </w:rPr>
                </w:pPr>
                <w:r w:rsidRPr="00356DA0">
                  <w:rPr>
                    <w:rFonts w:asciiTheme="majorBidi" w:eastAsiaTheme="minorHAnsi" w:hAnsiTheme="majorBidi" w:cs="MV Boli"/>
                    <w:b/>
                    <w:bCs/>
                    <w:sz w:val="28"/>
                    <w:szCs w:val="28"/>
                    <w:lang w:bidi="dv-MV"/>
                  </w:rPr>
                  <w:t>(</w:t>
                </w:r>
                <w:r w:rsidRPr="00356DA0">
                  <w:rPr>
                    <w:rFonts w:asciiTheme="majorBidi" w:eastAsiaTheme="minorHAnsi" w:hAnsiTheme="majorBidi" w:cstheme="majorBidi"/>
                    <w:b/>
                    <w:bCs/>
                    <w:sz w:val="28"/>
                    <w:szCs w:val="28"/>
                    <w:lang w:bidi="dv-MV"/>
                  </w:rPr>
                  <w:t>IUL)22-PU/22/</w:t>
                </w:r>
                <w:r w:rsidR="00894722" w:rsidRPr="00356DA0">
                  <w:rPr>
                    <w:rFonts w:asciiTheme="majorBidi" w:eastAsiaTheme="minorHAnsi" w:hAnsiTheme="majorBidi" w:cstheme="majorBidi"/>
                    <w:b/>
                    <w:bCs/>
                    <w:sz w:val="28"/>
                    <w:szCs w:val="28"/>
                    <w:lang w:bidi="dv-MV"/>
                  </w:rPr>
                  <w:t>202</w:t>
                </w:r>
                <w:r w:rsidR="00182BFC" w:rsidRPr="00356DA0">
                  <w:rPr>
                    <w:rFonts w:asciiTheme="majorBidi" w:eastAsiaTheme="minorHAnsi" w:hAnsiTheme="majorBidi" w:cstheme="majorBidi"/>
                    <w:b/>
                    <w:bCs/>
                    <w:sz w:val="28"/>
                    <w:szCs w:val="28"/>
                    <w:lang w:bidi="dv-MV"/>
                  </w:rPr>
                  <w:t>6</w:t>
                </w:r>
                <w:r w:rsidRPr="00356DA0">
                  <w:rPr>
                    <w:rFonts w:asciiTheme="majorBidi" w:eastAsiaTheme="minorHAnsi" w:hAnsiTheme="majorBidi" w:cstheme="majorBidi"/>
                    <w:b/>
                    <w:bCs/>
                    <w:sz w:val="28"/>
                    <w:szCs w:val="28"/>
                    <w:lang w:bidi="dv-MV"/>
                  </w:rPr>
                  <w:t>/</w:t>
                </w:r>
                <w:r w:rsidR="00356DA0" w:rsidRPr="00356DA0">
                  <w:rPr>
                    <w:rFonts w:asciiTheme="majorBidi" w:eastAsiaTheme="minorHAnsi" w:hAnsiTheme="majorBidi" w:cstheme="majorBidi"/>
                    <w:b/>
                    <w:bCs/>
                    <w:sz w:val="28"/>
                    <w:szCs w:val="28"/>
                    <w:lang w:bidi="dv-MV"/>
                  </w:rPr>
                  <w:t>122</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1208BB" w:rsidP="001208BB">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b/>
                    <w:bCs/>
                    <w:sz w:val="28"/>
                    <w:szCs w:val="28"/>
                    <w:lang w:bidi="dv-MV"/>
                  </w:rPr>
                  <w:t>07</w:t>
                </w:r>
                <w:r w:rsidR="00894722" w:rsidRPr="00894722">
                  <w:rPr>
                    <w:rFonts w:ascii="Faruma" w:eastAsiaTheme="minorHAnsi" w:hAnsi="Faruma" w:cs="Faruma"/>
                    <w:b/>
                    <w:bCs/>
                    <w:sz w:val="28"/>
                    <w:szCs w:val="28"/>
                    <w:rtl/>
                    <w:lang w:bidi="dv-MV"/>
                  </w:rPr>
                  <w:t xml:space="preserve"> </w:t>
                </w:r>
                <w:r>
                  <w:rPr>
                    <w:rFonts w:ascii="Faruma" w:eastAsiaTheme="minorHAnsi" w:hAnsi="Faruma" w:cs="Faruma" w:hint="cs"/>
                    <w:b/>
                    <w:bCs/>
                    <w:sz w:val="28"/>
                    <w:szCs w:val="28"/>
                    <w:rtl/>
                    <w:lang w:bidi="dv-MV"/>
                  </w:rPr>
                  <w:t>ޖޫން</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3B3BB5" w:rsidRDefault="001E2602" w:rsidP="00717377">
                  <w:pPr>
                    <w:pStyle w:val="NoSpacing"/>
                    <w:shd w:val="clear" w:color="auto" w:fill="FFFFFF" w:themeFill="background1"/>
                    <w:bidi/>
                    <w:jc w:val="both"/>
                    <w:rPr>
                      <w:rFonts w:ascii="Faruma" w:hAnsi="Faruma" w:cs="Faruma"/>
                      <w:b/>
                      <w:bCs/>
                      <w:sz w:val="28"/>
                      <w:szCs w:val="28"/>
                      <w:rtl/>
                      <w:lang w:bidi="dv-MV"/>
                    </w:rPr>
                  </w:pPr>
                  <w:r w:rsidRPr="00CF0980">
                    <w:rPr>
                      <w:rFonts w:ascii="Faruma" w:eastAsia="Calibri" w:hAnsi="Faruma" w:cs="Faruma" w:hint="cs"/>
                      <w:b/>
                      <w:bCs/>
                      <w:sz w:val="28"/>
                      <w:szCs w:val="28"/>
                      <w:rtl/>
                      <w:lang w:eastAsia="en-US" w:bidi="dv-MV"/>
                    </w:rPr>
                    <w:t xml:space="preserve">ސްކޫލްތަކުގައި ސެންޓަރ ފޯ އެޑިޔުކޭޝަން އެކްސެލެންސް ގާއިމްކުރުމަށް ބޭނުންވާ </w:t>
                  </w:r>
                  <w:r w:rsidR="008616BD" w:rsidRPr="00AA69D6">
                    <w:rPr>
                      <w:rFonts w:ascii="Faruma" w:eastAsia="Calibri" w:hAnsi="Faruma" w:cs="Faruma" w:hint="cs"/>
                      <w:b/>
                      <w:bCs/>
                      <w:sz w:val="28"/>
                      <w:szCs w:val="28"/>
                      <w:rtl/>
                      <w:lang w:eastAsia="en-US" w:bidi="dv-MV"/>
                    </w:rPr>
                    <w:t xml:space="preserve">ފޮޓޯކޮޕީ މެޝިން </w:t>
                  </w:r>
                  <w:r w:rsidRPr="00CF0980">
                    <w:rPr>
                      <w:rFonts w:ascii="Faruma" w:eastAsia="Calibri" w:hAnsi="Faruma" w:cs="Faruma" w:hint="cs"/>
                      <w:b/>
                      <w:bCs/>
                      <w:sz w:val="28"/>
                      <w:szCs w:val="28"/>
                      <w:rtl/>
                      <w:lang w:eastAsia="en-US"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356DA0" w:rsidRDefault="000754A9" w:rsidP="00356DA0">
                  <w:pPr>
                    <w:tabs>
                      <w:tab w:val="center" w:pos="4905"/>
                    </w:tabs>
                    <w:bidi/>
                    <w:contextualSpacing/>
                    <w:rPr>
                      <w:rFonts w:asciiTheme="majorBidi" w:hAnsiTheme="majorBidi" w:cstheme="majorBidi"/>
                      <w:b/>
                      <w:bCs/>
                      <w:sz w:val="28"/>
                      <w:szCs w:val="28"/>
                      <w:rtl/>
                      <w:lang w:bidi="dv-MV"/>
                    </w:rPr>
                  </w:pPr>
                  <w:r w:rsidRPr="00356DA0">
                    <w:rPr>
                      <w:rStyle w:val="changecolor"/>
                      <w:rFonts w:asciiTheme="majorBidi" w:hAnsiTheme="majorBidi"/>
                      <w:b/>
                      <w:bCs/>
                      <w:sz w:val="26"/>
                      <w:szCs w:val="26"/>
                    </w:rPr>
                    <w:t>(</w:t>
                  </w:r>
                  <w:r w:rsidRPr="00356DA0">
                    <w:rPr>
                      <w:rStyle w:val="changecolor"/>
                      <w:rFonts w:asciiTheme="majorBidi" w:hAnsiTheme="majorBidi" w:cstheme="majorBidi"/>
                      <w:b/>
                      <w:bCs/>
                      <w:sz w:val="26"/>
                      <w:szCs w:val="26"/>
                    </w:rPr>
                    <w:t>IUL)22-PU/22/</w:t>
                  </w:r>
                  <w:r w:rsidR="00894722" w:rsidRPr="00356DA0">
                    <w:rPr>
                      <w:rStyle w:val="changecolor"/>
                      <w:rFonts w:asciiTheme="majorBidi" w:hAnsiTheme="majorBidi" w:cstheme="majorBidi"/>
                      <w:b/>
                      <w:bCs/>
                      <w:sz w:val="26"/>
                      <w:szCs w:val="26"/>
                    </w:rPr>
                    <w:t>202</w:t>
                  </w:r>
                  <w:r w:rsidR="006C37CC" w:rsidRPr="00356DA0">
                    <w:rPr>
                      <w:rStyle w:val="changecolor"/>
                      <w:rFonts w:asciiTheme="majorBidi" w:hAnsiTheme="majorBidi" w:cstheme="majorBidi"/>
                      <w:b/>
                      <w:bCs/>
                      <w:sz w:val="26"/>
                      <w:szCs w:val="26"/>
                    </w:rPr>
                    <w:t>6</w:t>
                  </w:r>
                  <w:r w:rsidRPr="00356DA0">
                    <w:rPr>
                      <w:rStyle w:val="changecolor"/>
                      <w:rFonts w:asciiTheme="majorBidi" w:hAnsiTheme="majorBidi" w:cstheme="majorBidi"/>
                      <w:b/>
                      <w:bCs/>
                      <w:sz w:val="26"/>
                      <w:szCs w:val="26"/>
                    </w:rPr>
                    <w:t>/</w:t>
                  </w:r>
                  <w:r w:rsidR="00356DA0" w:rsidRPr="00356DA0">
                    <w:rPr>
                      <w:rStyle w:val="changecolor"/>
                      <w:rFonts w:asciiTheme="majorBidi" w:hAnsiTheme="majorBidi" w:cstheme="majorBidi"/>
                      <w:b/>
                      <w:bCs/>
                      <w:sz w:val="26"/>
                      <w:szCs w:val="26"/>
                    </w:rPr>
                    <w:t>122</w:t>
                  </w:r>
                  <w:bookmarkStart w:id="0" w:name="_GoBack"/>
                  <w:bookmarkEnd w:id="0"/>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8616BD">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1E2602">
                    <w:rPr>
                      <w:rFonts w:asciiTheme="majorBidi" w:eastAsiaTheme="minorHAnsi" w:hAnsiTheme="majorBidi" w:cs="MV Boli"/>
                      <w:b/>
                      <w:bCs/>
                      <w:sz w:val="26"/>
                      <w:szCs w:val="26"/>
                      <w:lang w:bidi="dv-MV"/>
                    </w:rPr>
                    <w:t>1</w:t>
                  </w:r>
                  <w:r w:rsidR="008616BD">
                    <w:rPr>
                      <w:rFonts w:asciiTheme="majorBidi" w:eastAsiaTheme="minorHAnsi" w:hAnsiTheme="majorBidi" w:cs="MV Boli"/>
                      <w:b/>
                      <w:bCs/>
                      <w:sz w:val="26"/>
                      <w:szCs w:val="26"/>
                      <w:lang w:bidi="dv-MV"/>
                    </w:rPr>
                    <w:t>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1208BB" w:rsidP="001208BB">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07</w:t>
                  </w:r>
                  <w:r w:rsidR="001E2602">
                    <w:rPr>
                      <w:rFonts w:asciiTheme="majorBidi" w:hAnsiTheme="majorBidi" w:cs="MV Boli"/>
                      <w:b/>
                      <w:bCs/>
                      <w:sz w:val="26"/>
                      <w:szCs w:val="26"/>
                      <w:lang w:bidi="dv-MV"/>
                    </w:rPr>
                    <w:t>.</w:t>
                  </w:r>
                  <w:r>
                    <w:rPr>
                      <w:rFonts w:asciiTheme="majorBidi" w:hAnsiTheme="majorBidi" w:cs="MV Boli"/>
                      <w:b/>
                      <w:bCs/>
                      <w:sz w:val="26"/>
                      <w:szCs w:val="26"/>
                      <w:lang w:bidi="dv-MV"/>
                    </w:rPr>
                    <w:t>06</w:t>
                  </w:r>
                  <w:r w:rsidR="001E2602">
                    <w:rPr>
                      <w:rFonts w:asciiTheme="majorBidi" w:hAnsiTheme="majorBidi" w:cs="MV Boli"/>
                      <w:b/>
                      <w:bCs/>
                      <w:sz w:val="26"/>
                      <w:szCs w:val="26"/>
                      <w:lang w:bidi="dv-MV"/>
                    </w:rPr>
                    <w:t>.2026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1208BB">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1208BB">
                    <w:rPr>
                      <w:rFonts w:ascii="Faruma" w:hAnsi="Faruma" w:cs="Faruma" w:hint="cs"/>
                      <w:b/>
                      <w:bCs/>
                      <w:color w:val="FF0000"/>
                      <w:sz w:val="26"/>
                      <w:szCs w:val="26"/>
                      <w:rtl/>
                      <w:lang w:bidi="dv-MV"/>
                    </w:rPr>
                    <w:t>ޖޫން</w:t>
                  </w:r>
                  <w:r w:rsidR="000A5291">
                    <w:rPr>
                      <w:rFonts w:ascii="Faruma" w:hAnsi="Faruma" w:cs="Faruma" w:hint="cs"/>
                      <w:b/>
                      <w:bCs/>
                      <w:color w:val="FF0000"/>
                      <w:sz w:val="26"/>
                      <w:szCs w:val="26"/>
                      <w:rtl/>
                      <w:lang w:bidi="dv-MV"/>
                    </w:rPr>
                    <w:t xml:space="preserve"> </w:t>
                  </w:r>
                  <w:r w:rsidR="001208BB">
                    <w:rPr>
                      <w:rFonts w:ascii="Faruma" w:hAnsi="Faruma" w:cs="Faruma" w:hint="cs"/>
                      <w:b/>
                      <w:bCs/>
                      <w:color w:val="FF0000"/>
                      <w:sz w:val="26"/>
                      <w:szCs w:val="26"/>
                      <w:rtl/>
                      <w:lang w:bidi="dv-MV"/>
                    </w:rPr>
                    <w:t>07</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8C0F1B">
                    <w:rPr>
                      <w:rFonts w:ascii="Faruma" w:hAnsi="Faruma" w:cs="Faruma" w:hint="cs"/>
                      <w:b/>
                      <w:bCs/>
                      <w:color w:val="FF0000"/>
                      <w:sz w:val="26"/>
                      <w:szCs w:val="26"/>
                      <w:rtl/>
                      <w:lang w:bidi="dv-MV"/>
                    </w:rPr>
                    <w:t>ޖޫން</w:t>
                  </w:r>
                  <w:r w:rsidR="00897EC4">
                    <w:rPr>
                      <w:rFonts w:ascii="Faruma" w:hAnsi="Faruma" w:cs="Faruma" w:hint="cs"/>
                      <w:b/>
                      <w:bCs/>
                      <w:color w:val="FF0000"/>
                      <w:sz w:val="26"/>
                      <w:szCs w:val="26"/>
                      <w:rtl/>
                      <w:lang w:bidi="dv-MV"/>
                    </w:rPr>
                    <w:t xml:space="preserve"> </w:t>
                  </w:r>
                  <w:r w:rsidR="001208BB">
                    <w:rPr>
                      <w:rFonts w:ascii="Faruma" w:hAnsi="Faruma" w:cs="Faruma" w:hint="cs"/>
                      <w:b/>
                      <w:bCs/>
                      <w:color w:val="FF0000"/>
                      <w:sz w:val="26"/>
                      <w:szCs w:val="26"/>
                      <w:rtl/>
                      <w:lang w:bidi="dv-MV"/>
                    </w:rPr>
                    <w:t>13</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1208BB">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8C0F1B">
                    <w:rPr>
                      <w:rFonts w:ascii="Faruma" w:hAnsi="Faruma" w:cs="Faruma" w:hint="cs"/>
                      <w:b/>
                      <w:bCs/>
                      <w:color w:val="FF0000"/>
                      <w:sz w:val="26"/>
                      <w:szCs w:val="26"/>
                      <w:rtl/>
                      <w:lang w:bidi="dv-MV"/>
                    </w:rPr>
                    <w:t>ޖޫން</w:t>
                  </w:r>
                  <w:r>
                    <w:rPr>
                      <w:rFonts w:ascii="Faruma" w:hAnsi="Faruma" w:cs="Faruma" w:hint="cs"/>
                      <w:b/>
                      <w:bCs/>
                      <w:color w:val="FF0000"/>
                      <w:sz w:val="26"/>
                      <w:szCs w:val="26"/>
                      <w:rtl/>
                      <w:lang w:bidi="dv-MV"/>
                    </w:rPr>
                    <w:t xml:space="preserve"> </w:t>
                  </w:r>
                  <w:r w:rsidR="001208BB">
                    <w:rPr>
                      <w:rFonts w:ascii="Faruma" w:hAnsi="Faruma" w:cs="Faruma" w:hint="cs"/>
                      <w:b/>
                      <w:bCs/>
                      <w:color w:val="FF0000"/>
                      <w:sz w:val="26"/>
                      <w:szCs w:val="26"/>
                      <w:rtl/>
                      <w:lang w:bidi="dv-MV"/>
                    </w:rPr>
                    <w:t>11</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1208B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1208BB">
                    <w:rPr>
                      <w:rFonts w:asciiTheme="majorBidi" w:hAnsiTheme="majorBidi" w:cs="MV Boli" w:hint="cs"/>
                      <w:b/>
                      <w:bCs/>
                      <w:color w:val="FF0000"/>
                      <w:sz w:val="26"/>
                      <w:szCs w:val="26"/>
                      <w:rtl/>
                      <w:lang w:bidi="dv-MV"/>
                    </w:rPr>
                    <w:t>14</w:t>
                  </w:r>
                  <w:r>
                    <w:rPr>
                      <w:rFonts w:asciiTheme="majorBidi" w:hAnsiTheme="majorBidi" w:cs="MV Boli" w:hint="cs"/>
                      <w:b/>
                      <w:bCs/>
                      <w:color w:val="FF0000"/>
                      <w:sz w:val="26"/>
                      <w:szCs w:val="26"/>
                      <w:rtl/>
                      <w:lang w:bidi="dv-MV"/>
                    </w:rPr>
                    <w:t xml:space="preserve"> </w:t>
                  </w:r>
                  <w:r w:rsidR="005B48B5">
                    <w:rPr>
                      <w:rFonts w:ascii="Faruma" w:hAnsi="Faruma" w:cs="Faruma" w:hint="cs"/>
                      <w:b/>
                      <w:bCs/>
                      <w:color w:val="FF0000"/>
                      <w:sz w:val="26"/>
                      <w:szCs w:val="26"/>
                      <w:rtl/>
                      <w:lang w:bidi="dv-MV"/>
                    </w:rPr>
                    <w:t>ޖޫން</w:t>
                  </w:r>
                  <w:r w:rsidR="008B6A83">
                    <w:rPr>
                      <w:rFonts w:ascii="Faruma" w:hAnsi="Faruma" w:cs="Faruma" w:hint="cs"/>
                      <w:b/>
                      <w:bCs/>
                      <w:color w:val="FF0000"/>
                      <w:sz w:val="26"/>
                      <w:szCs w:val="26"/>
                      <w:rtl/>
                      <w:lang w:bidi="dv-MV"/>
                    </w:rPr>
                    <w:t xml:space="preserve"> 2026</w:t>
                  </w:r>
                </w:p>
                <w:p w:rsidR="00717377" w:rsidRPr="00E86F14" w:rsidRDefault="00717377" w:rsidP="001208B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1208BB">
                    <w:rPr>
                      <w:rFonts w:ascii="Faruma" w:hAnsi="Faruma" w:cs="Faruma" w:hint="cs"/>
                      <w:b/>
                      <w:bCs/>
                      <w:color w:val="FF0000"/>
                      <w:sz w:val="26"/>
                      <w:szCs w:val="26"/>
                      <w:rtl/>
                      <w:lang w:bidi="dv-MV"/>
                    </w:rPr>
                    <w:t>އާދިއްތަ</w:t>
                  </w:r>
                </w:p>
                <w:p w:rsidR="00717377" w:rsidRPr="00975FDC" w:rsidRDefault="00717377" w:rsidP="00AE52D9">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AE52D9">
                    <w:rPr>
                      <w:rFonts w:asciiTheme="majorBidi" w:hAnsiTheme="majorBidi" w:cs="MV Bol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1208BB" w:rsidRPr="00E86F14" w:rsidRDefault="001208BB" w:rsidP="001208BB">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1208BB" w:rsidRPr="006E5318" w:rsidRDefault="001208BB" w:rsidP="001208BB">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hint="cs"/>
                      <w:b/>
                      <w:bCs/>
                      <w:color w:val="FF0000"/>
                      <w:sz w:val="26"/>
                      <w:szCs w:val="26"/>
                      <w:rtl/>
                      <w:lang w:bidi="dv-MV"/>
                    </w:rPr>
                    <w:t xml:space="preserve">14 </w:t>
                  </w:r>
                  <w:r>
                    <w:rPr>
                      <w:rFonts w:ascii="Faruma" w:hAnsi="Faruma" w:cs="Faruma" w:hint="cs"/>
                      <w:b/>
                      <w:bCs/>
                      <w:color w:val="FF0000"/>
                      <w:sz w:val="26"/>
                      <w:szCs w:val="26"/>
                      <w:rtl/>
                      <w:lang w:bidi="dv-MV"/>
                    </w:rPr>
                    <w:t>ޖޫން 2026</w:t>
                  </w:r>
                </w:p>
                <w:p w:rsidR="001208BB" w:rsidRPr="00E86F14" w:rsidRDefault="001208BB" w:rsidP="001208BB">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އާދިއްތަ</w:t>
                  </w:r>
                </w:p>
                <w:p w:rsidR="00717377" w:rsidRPr="002F723D" w:rsidRDefault="001208BB" w:rsidP="001208BB">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b/>
                      <w:bCs/>
                      <w:color w:val="FF0000"/>
                      <w:sz w:val="26"/>
                      <w:szCs w:val="26"/>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F96F61" w:rsidRPr="00F25CBA" w:rsidRDefault="00554486" w:rsidP="00F25CBA">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Default="009F4F5D" w:rsidP="00F96F61">
            <w:pPr>
              <w:bidi/>
              <w:spacing w:line="276" w:lineRule="auto"/>
              <w:rPr>
                <w:rFonts w:ascii="Faruma" w:eastAsia="Calibri" w:hAnsi="Faruma" w:cs="Faruma"/>
                <w:b/>
                <w:bCs/>
                <w:sz w:val="26"/>
                <w:szCs w:val="26"/>
                <w:u w:val="single"/>
                <w:rtl/>
                <w:lang w:bidi="dv-MV"/>
              </w:rPr>
            </w:pPr>
            <w:r w:rsidRPr="009F4F5D">
              <w:rPr>
                <w:rFonts w:ascii="Faruma" w:eastAsia="Calibri" w:hAnsi="Faruma" w:cs="Faruma" w:hint="cs"/>
                <w:b/>
                <w:bCs/>
                <w:sz w:val="26"/>
                <w:szCs w:val="26"/>
                <w:u w:val="single"/>
                <w:rtl/>
                <w:lang w:bidi="dv-MV"/>
              </w:rPr>
              <w:t>ސްކޫލްތަކުގައި ސެންޓަރ ފޯ އެޑިޔުކޭޝަން އެކްސެލެންސް ގާއިމްކުރުމަށް ބޭނުންވާ ކޮމްޕިއުޓަރ ހޯދުން</w:t>
            </w:r>
            <w:r>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783"/>
              <w:gridCol w:w="1620"/>
            </w:tblGrid>
            <w:tr w:rsidR="005165E7" w:rsidTr="007D2838">
              <w:tc>
                <w:tcPr>
                  <w:tcW w:w="3783" w:type="dxa"/>
                  <w:shd w:val="clear" w:color="auto" w:fill="BFBFBF" w:themeFill="background1" w:themeFillShade="BF"/>
                </w:tcPr>
                <w:p w:rsidR="005165E7" w:rsidRPr="005165E7" w:rsidRDefault="005165E7" w:rsidP="00356DA0">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620" w:type="dxa"/>
                  <w:shd w:val="clear" w:color="auto" w:fill="BFBFBF" w:themeFill="background1" w:themeFillShade="BF"/>
                </w:tcPr>
                <w:p w:rsidR="005165E7" w:rsidRPr="005165E7" w:rsidRDefault="005165E7" w:rsidP="00356DA0">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7D2838">
              <w:tc>
                <w:tcPr>
                  <w:tcW w:w="3783" w:type="dxa"/>
                </w:tcPr>
                <w:p w:rsidR="005165E7" w:rsidRPr="009F4F5D" w:rsidRDefault="008327EE" w:rsidP="00356DA0">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މޮނޮކްރޯމް މަލްޓިފަންކްޝަން ޕްރިންޓަރ</w:t>
                  </w:r>
                </w:p>
              </w:tc>
              <w:tc>
                <w:tcPr>
                  <w:tcW w:w="1620" w:type="dxa"/>
                </w:tcPr>
                <w:p w:rsidR="005165E7" w:rsidRPr="009F4F5D" w:rsidRDefault="008327EE" w:rsidP="00356DA0">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5</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B47C6" w:rsidRPr="00F25CBA" w:rsidRDefault="009B47C6" w:rsidP="008F7FBA">
            <w:pPr>
              <w:bidi/>
              <w:rPr>
                <w:rFonts w:ascii="Faruma" w:hAnsi="Faruma" w:cs="Faruma"/>
                <w:sz w:val="10"/>
                <w:szCs w:val="10"/>
                <w:rtl/>
                <w:lang w:bidi="dv-MV"/>
              </w:rPr>
            </w:pPr>
          </w:p>
          <w:tbl>
            <w:tblPr>
              <w:tblW w:w="0" w:type="auto"/>
              <w:tblBorders>
                <w:insideH w:val="nil"/>
                <w:insideV w:val="nil"/>
              </w:tblBorders>
              <w:tblLook w:val="0600" w:firstRow="0" w:lastRow="0" w:firstColumn="0" w:lastColumn="0" w:noHBand="1" w:noVBand="1"/>
            </w:tblPr>
            <w:tblGrid>
              <w:gridCol w:w="2801"/>
              <w:gridCol w:w="5926"/>
            </w:tblGrid>
            <w:tr w:rsidR="007D2838" w:rsidTr="007D2838">
              <w:trPr>
                <w:trHeight w:val="53"/>
              </w:trPr>
              <w:tc>
                <w:tcPr>
                  <w:tcW w:w="0" w:type="auto"/>
                  <w:gridSpan w:val="2"/>
                  <w:tcBorders>
                    <w:top w:val="nil"/>
                    <w:left w:val="nil"/>
                    <w:bottom w:val="single" w:sz="6" w:space="0" w:color="A6A6A6"/>
                    <w:right w:val="single" w:sz="6" w:space="0" w:color="A6A6A6"/>
                  </w:tcBorders>
                  <w:tcMar>
                    <w:top w:w="0" w:type="dxa"/>
                    <w:left w:w="100" w:type="dxa"/>
                    <w:bottom w:w="0" w:type="dxa"/>
                    <w:right w:w="100" w:type="dxa"/>
                  </w:tcMar>
                  <w:vAlign w:val="center"/>
                  <w:hideMark/>
                </w:tcPr>
                <w:p w:rsidR="007D2838" w:rsidRDefault="007D2838" w:rsidP="00356DA0">
                  <w:pPr>
                    <w:framePr w:hSpace="180" w:wrap="around" w:vAnchor="text" w:hAnchor="margin" w:y="-33"/>
                    <w:spacing w:line="276" w:lineRule="auto"/>
                    <w:ind w:hanging="360"/>
                    <w:jc w:val="center"/>
                    <w:rPr>
                      <w:rFonts w:cs="MV Boli"/>
                      <w:b/>
                      <w:u w:val="single"/>
                      <w:lang w:bidi="dv-MV"/>
                    </w:rPr>
                  </w:pPr>
                  <w:r>
                    <w:rPr>
                      <w:b/>
                      <w:u w:val="single"/>
                    </w:rPr>
                    <w:t>Minimum Specification fo</w:t>
                  </w:r>
                  <w:r w:rsidR="008F7FBA">
                    <w:rPr>
                      <w:b/>
                      <w:u w:val="single"/>
                    </w:rPr>
                    <w:t>r Heavy Duty Monochrome Photocopy Machine</w:t>
                  </w:r>
                </w:p>
              </w:tc>
            </w:tr>
            <w:tr w:rsidR="007D2838" w:rsidTr="008F7FBA">
              <w:trPr>
                <w:trHeight w:val="55"/>
              </w:trPr>
              <w:tc>
                <w:tcPr>
                  <w:tcW w:w="0" w:type="auto"/>
                  <w:tcBorders>
                    <w:top w:val="nil"/>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Brand:</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 xml:space="preserve">(Bidder MUST specify) </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Model:</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(Bidder MUST specify)</w:t>
                  </w:r>
                </w:p>
              </w:tc>
            </w:tr>
            <w:tr w:rsidR="007D2838" w:rsidTr="007D2838">
              <w:trPr>
                <w:trHeight w:val="381"/>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8F7FBA" w:rsidP="00356DA0">
                  <w:pPr>
                    <w:framePr w:hSpace="180" w:wrap="around" w:vAnchor="text" w:hAnchor="margin" w:y="-33"/>
                    <w:spacing w:line="276" w:lineRule="auto"/>
                    <w:rPr>
                      <w:b/>
                      <w:bCs/>
                      <w:color w:val="222222"/>
                    </w:rPr>
                  </w:pPr>
                  <w:r>
                    <w:rPr>
                      <w:b/>
                      <w:bCs/>
                      <w:color w:val="222222"/>
                    </w:rPr>
                    <w:t>Type: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Copy, print</w:t>
                  </w:r>
                  <w:r w:rsidR="008F7FBA">
                    <w:rPr>
                      <w:color w:val="222222"/>
                    </w:rPr>
                    <w:t xml:space="preserve"> (B/W)</w:t>
                  </w:r>
                  <w:r>
                    <w:rPr>
                      <w:color w:val="222222"/>
                    </w:rPr>
                    <w:t xml:space="preserve"> and </w:t>
                  </w:r>
                  <w:proofErr w:type="spellStart"/>
                  <w:r>
                    <w:rPr>
                      <w:color w:val="222222"/>
                    </w:rPr>
                    <w:t>colour</w:t>
                  </w:r>
                  <w:proofErr w:type="spellEnd"/>
                  <w:r>
                    <w:rPr>
                      <w:color w:val="222222"/>
                    </w:rPr>
                    <w:t xml:space="preserve"> scan</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Copy speed:</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30 ppm</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Memory: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2 GB</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Hard Disk:</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80 GB Hard Drive</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Print resolution: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600 x 600dpi</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Multiple Copies: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1 to 999</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Magnification: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25 – 400%</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Paper Size: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A3, A4, A5</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Interface: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USB, Gigabit Ethernet</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Network Printing:</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yes</w:t>
                  </w:r>
                </w:p>
              </w:tc>
            </w:tr>
            <w:tr w:rsidR="007D2838" w:rsidTr="008F7FBA">
              <w:trPr>
                <w:trHeight w:val="147"/>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Print/ copy features: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Reversing automatic document feeder,</w:t>
                  </w:r>
                </w:p>
                <w:p w:rsidR="007D2838" w:rsidRDefault="007D2838" w:rsidP="00356DA0">
                  <w:pPr>
                    <w:framePr w:hSpace="180" w:wrap="around" w:vAnchor="text" w:hAnchor="margin" w:y="-33"/>
                    <w:spacing w:line="276" w:lineRule="auto"/>
                    <w:rPr>
                      <w:color w:val="222222"/>
                    </w:rPr>
                  </w:pPr>
                  <w:r>
                    <w:rPr>
                      <w:color w:val="222222"/>
                    </w:rPr>
                    <w:t>Double sided printing (Automatic)</w:t>
                  </w:r>
                </w:p>
                <w:p w:rsidR="007D2838" w:rsidRDefault="007D2838" w:rsidP="00356DA0">
                  <w:pPr>
                    <w:framePr w:hSpace="180" w:wrap="around" w:vAnchor="text" w:hAnchor="margin" w:y="-33"/>
                    <w:spacing w:line="276" w:lineRule="auto"/>
                    <w:rPr>
                      <w:color w:val="222222"/>
                    </w:rPr>
                  </w:pPr>
                  <w:r>
                    <w:rPr>
                      <w:color w:val="222222"/>
                    </w:rPr>
                    <w:t>Electronic sorting</w:t>
                  </w:r>
                </w:p>
              </w:tc>
            </w:tr>
            <w:tr w:rsidR="007D2838" w:rsidTr="008F7FBA">
              <w:trPr>
                <w:trHeight w:val="527"/>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Scan features: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Color scanning</w:t>
                  </w:r>
                </w:p>
                <w:p w:rsidR="007D2838" w:rsidRDefault="007D2838" w:rsidP="00356DA0">
                  <w:pPr>
                    <w:framePr w:hSpace="180" w:wrap="around" w:vAnchor="text" w:hAnchor="margin" w:y="-33"/>
                    <w:spacing w:line="276" w:lineRule="auto"/>
                    <w:rPr>
                      <w:color w:val="222222"/>
                    </w:rPr>
                  </w:pPr>
                  <w:r>
                    <w:rPr>
                      <w:color w:val="222222"/>
                    </w:rPr>
                    <w:t>Network scanning</w:t>
                  </w:r>
                </w:p>
                <w:p w:rsidR="007D2838" w:rsidRDefault="007D2838" w:rsidP="00356DA0">
                  <w:pPr>
                    <w:framePr w:hSpace="180" w:wrap="around" w:vAnchor="text" w:hAnchor="margin" w:y="-33"/>
                    <w:spacing w:line="276" w:lineRule="auto"/>
                    <w:rPr>
                      <w:color w:val="222222"/>
                    </w:rPr>
                  </w:pPr>
                  <w:r>
                    <w:rPr>
                      <w:color w:val="222222"/>
                    </w:rPr>
                    <w:t>Save to file (stored in the printer hard disk storage)</w:t>
                  </w:r>
                </w:p>
                <w:p w:rsidR="007D2838" w:rsidRDefault="007D2838" w:rsidP="00356DA0">
                  <w:pPr>
                    <w:framePr w:hSpace="180" w:wrap="around" w:vAnchor="text" w:hAnchor="margin" w:y="-33"/>
                    <w:spacing w:line="276" w:lineRule="auto"/>
                    <w:rPr>
                      <w:color w:val="222222"/>
                    </w:rPr>
                  </w:pPr>
                  <w:r>
                    <w:rPr>
                      <w:color w:val="222222"/>
                    </w:rPr>
                    <w:t>Save to USB</w:t>
                  </w:r>
                </w:p>
                <w:p w:rsidR="007D2838" w:rsidRDefault="007D2838" w:rsidP="00356DA0">
                  <w:pPr>
                    <w:framePr w:hSpace="180" w:wrap="around" w:vAnchor="text" w:hAnchor="margin" w:y="-33"/>
                    <w:spacing w:line="276" w:lineRule="auto"/>
                    <w:rPr>
                      <w:color w:val="222222"/>
                    </w:rPr>
                  </w:pPr>
                  <w:r>
                    <w:rPr>
                      <w:color w:val="222222"/>
                    </w:rPr>
                    <w:t>Format: JPEG, PDF</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Paper Supply: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 xml:space="preserve">2 x Standard </w:t>
                  </w:r>
                  <w:r>
                    <w:t xml:space="preserve">cassette (500 Sheets </w:t>
                  </w:r>
                  <w:r>
                    <w:rPr>
                      <w:color w:val="222222"/>
                    </w:rPr>
                    <w:t>total)</w:t>
                  </w:r>
                </w:p>
                <w:p w:rsidR="007D2838" w:rsidRDefault="007D2838" w:rsidP="00356DA0">
                  <w:pPr>
                    <w:framePr w:hSpace="180" w:wrap="around" w:vAnchor="text" w:hAnchor="margin" w:y="-33"/>
                    <w:spacing w:line="276" w:lineRule="auto"/>
                    <w:rPr>
                      <w:color w:val="222222"/>
                    </w:rPr>
                  </w:pPr>
                  <w:r>
                    <w:rPr>
                      <w:color w:val="222222"/>
                    </w:rPr>
                    <w:t>100-Sheet Bypass cassette</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Accessories:</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Stand</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Cost per page:</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Toner and drum</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Delivery and installation:</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To the designated place stated by the Ministry of Education</w:t>
                  </w:r>
                </w:p>
              </w:tc>
            </w:tr>
            <w:tr w:rsidR="007D2838" w:rsidTr="008F7FBA">
              <w:trPr>
                <w:trHeight w:val="55"/>
              </w:trPr>
              <w:tc>
                <w:tcPr>
                  <w:tcW w:w="0" w:type="auto"/>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b/>
                      <w:bCs/>
                      <w:color w:val="222222"/>
                    </w:rPr>
                  </w:pPr>
                  <w:r>
                    <w:rPr>
                      <w:b/>
                      <w:bCs/>
                      <w:color w:val="222222"/>
                    </w:rPr>
                    <w:t>Warranty:</w:t>
                  </w:r>
                </w:p>
              </w:tc>
              <w:tc>
                <w:tcPr>
                  <w:tcW w:w="0" w:type="auto"/>
                  <w:tcBorders>
                    <w:top w:val="nil"/>
                    <w:left w:val="nil"/>
                    <w:bottom w:val="single" w:sz="6" w:space="0" w:color="A6A6A6"/>
                    <w:right w:val="single" w:sz="6" w:space="0" w:color="A6A6A6"/>
                  </w:tcBorders>
                  <w:tcMar>
                    <w:top w:w="0" w:type="dxa"/>
                    <w:left w:w="100" w:type="dxa"/>
                    <w:bottom w:w="0" w:type="dxa"/>
                    <w:right w:w="100" w:type="dxa"/>
                  </w:tcMar>
                  <w:hideMark/>
                </w:tcPr>
                <w:p w:rsidR="007D2838" w:rsidRDefault="007D2838" w:rsidP="00356DA0">
                  <w:pPr>
                    <w:framePr w:hSpace="180" w:wrap="around" w:vAnchor="text" w:hAnchor="margin" w:y="-33"/>
                    <w:spacing w:line="276" w:lineRule="auto"/>
                    <w:rPr>
                      <w:color w:val="222222"/>
                    </w:rPr>
                  </w:pPr>
                  <w:r>
                    <w:rPr>
                      <w:color w:val="222222"/>
                    </w:rPr>
                    <w:t>1 year parts and service</w:t>
                  </w:r>
                </w:p>
              </w:tc>
            </w:tr>
          </w:tbl>
          <w:p w:rsidR="00F96F61" w:rsidRPr="00EF1218" w:rsidRDefault="00F96F61" w:rsidP="005165E7">
            <w:pPr>
              <w:pStyle w:val="BodyText"/>
              <w:ind w:left="0"/>
              <w:rPr>
                <w:rFonts w:ascii="Faruma" w:hAnsi="Faruma" w:cs="Faruma"/>
                <w:lang w:bidi="dv-MV"/>
              </w:rPr>
            </w:pPr>
          </w:p>
        </w:tc>
      </w:tr>
    </w:tbl>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91"/>
        <w:gridCol w:w="15"/>
      </w:tblGrid>
      <w:tr w:rsidR="0085217C" w:rsidRPr="002C5F0E" w:rsidTr="00F25CBA">
        <w:trPr>
          <w:gridAfter w:val="1"/>
          <w:wAfter w:w="25" w:type="dxa"/>
        </w:trPr>
        <w:tc>
          <w:tcPr>
            <w:tcW w:w="1008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F25CBA">
        <w:trPr>
          <w:gridAfter w:val="1"/>
          <w:wAfter w:w="25" w:type="dxa"/>
        </w:trPr>
        <w:tc>
          <w:tcPr>
            <w:tcW w:w="1008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F25CBA">
        <w:trPr>
          <w:gridAfter w:val="1"/>
          <w:wAfter w:w="25" w:type="dxa"/>
        </w:trPr>
        <w:tc>
          <w:tcPr>
            <w:tcW w:w="1008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F25CBA">
        <w:trPr>
          <w:gridAfter w:val="1"/>
          <w:wAfter w:w="25" w:type="dxa"/>
        </w:trPr>
        <w:tc>
          <w:tcPr>
            <w:tcW w:w="1008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F25CBA">
        <w:trPr>
          <w:gridAfter w:val="1"/>
          <w:wAfter w:w="25" w:type="dxa"/>
        </w:trPr>
        <w:tc>
          <w:tcPr>
            <w:tcW w:w="1008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F25CBA">
        <w:trPr>
          <w:gridAfter w:val="1"/>
          <w:wAfter w:w="25" w:type="dxa"/>
        </w:trPr>
        <w:tc>
          <w:tcPr>
            <w:tcW w:w="1008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0ED0BB1A" wp14:editId="78A69C26">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8F7FBA" w:rsidRDefault="008F7FB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8F7FBA" w:rsidRDefault="008F7FBA"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C1577D" wp14:editId="56462FA6">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F25CBA">
        <w:trPr>
          <w:gridAfter w:val="1"/>
          <w:wAfter w:w="25" w:type="dxa"/>
        </w:trPr>
        <w:tc>
          <w:tcPr>
            <w:tcW w:w="1008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F25CBA">
        <w:trPr>
          <w:gridAfter w:val="1"/>
          <w:wAfter w:w="25" w:type="dxa"/>
        </w:trPr>
        <w:tc>
          <w:tcPr>
            <w:tcW w:w="1008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1208BB">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1208BB">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1208BB">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Default="00A566B9" w:rsidP="00A566B9">
            <w:pPr>
              <w:bidi/>
              <w:spacing w:after="120" w:line="276" w:lineRule="auto"/>
              <w:jc w:val="both"/>
              <w:rPr>
                <w:rFonts w:ascii="Faruma" w:hAnsi="Faruma" w:cs="Faruma"/>
                <w:sz w:val="26"/>
                <w:szCs w:val="26"/>
                <w:rtl/>
                <w:lang w:bidi="dv-MV"/>
              </w:rPr>
            </w:pPr>
          </w:p>
          <w:p w:rsidR="001208BB" w:rsidRPr="00791DDA" w:rsidRDefault="001208BB" w:rsidP="001208BB">
            <w:pPr>
              <w:bidi/>
              <w:spacing w:after="120" w:line="276" w:lineRule="auto"/>
              <w:jc w:val="both"/>
              <w:rPr>
                <w:rFonts w:ascii="Faruma" w:hAnsi="Faruma" w:cs="Faruma"/>
                <w:sz w:val="26"/>
                <w:szCs w:val="26"/>
                <w:rtl/>
                <w:lang w:bidi="dv-MV"/>
              </w:rPr>
            </w:pPr>
          </w:p>
        </w:tc>
      </w:tr>
      <w:tr w:rsidR="00440C6D" w:rsidRPr="00F8741B" w:rsidTr="00F25CBA">
        <w:trPr>
          <w:gridAfter w:val="1"/>
          <w:wAfter w:w="25" w:type="dxa"/>
        </w:trPr>
        <w:tc>
          <w:tcPr>
            <w:tcW w:w="1008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208BB"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208BB" w:rsidRDefault="001208B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1208BB" w:rsidRPr="00894722" w:rsidRDefault="001208BB" w:rsidP="003364C3">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1208BB" w:rsidRDefault="001208BB"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1208BB" w:rsidRDefault="001208BB"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1208BB" w:rsidRPr="00E95F06" w:rsidRDefault="001208BB"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1208B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208BB" w:rsidRDefault="001208B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1208BB" w:rsidRPr="00894722" w:rsidRDefault="001208BB" w:rsidP="003364C3">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1208BB" w:rsidRDefault="001208BB"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1208BB" w:rsidRDefault="001208BB"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1208BB" w:rsidRDefault="001208BB"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1208BB" w:rsidP="001208BB">
                  <w:pPr>
                    <w:bidi/>
                    <w:rPr>
                      <w:rFonts w:cs="MV Boli"/>
                    </w:rPr>
                  </w:pPr>
                  <w:r>
                    <w:rPr>
                      <w:rFonts w:asciiTheme="majorBidi" w:hAnsiTheme="majorBidi" w:cs="MV Boli" w:hint="cs"/>
                      <w:color w:val="FF0000"/>
                      <w:rtl/>
                      <w:lang w:bidi="dv-MV"/>
                    </w:rPr>
                    <w:t>31</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މޭ</w:t>
                  </w:r>
                  <w:r w:rsidR="00BF2FB1">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E565E5"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E565E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567010"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10</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567010"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10</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5165E7">
            <w:pPr>
              <w:bidi/>
              <w:jc w:val="center"/>
              <w:rPr>
                <w:rFonts w:ascii="Faruma" w:hAnsi="Faruma" w:cs="Faruma"/>
                <w:rtl/>
                <w:lang w:bidi="dv-MV"/>
              </w:rPr>
            </w:pPr>
          </w:p>
          <w:tbl>
            <w:tblPr>
              <w:tblW w:w="5000" w:type="pct"/>
              <w:tblBorders>
                <w:insideH w:val="nil"/>
                <w:insideV w:val="nil"/>
              </w:tblBorders>
              <w:tblLook w:val="0600" w:firstRow="0" w:lastRow="0" w:firstColumn="0" w:lastColumn="0" w:noHBand="1" w:noVBand="1"/>
            </w:tblPr>
            <w:tblGrid>
              <w:gridCol w:w="2022"/>
              <w:gridCol w:w="3918"/>
              <w:gridCol w:w="3943"/>
            </w:tblGrid>
            <w:tr w:rsidR="0065159D" w:rsidTr="001208BB">
              <w:trPr>
                <w:trHeight w:val="203"/>
              </w:trPr>
              <w:tc>
                <w:tcPr>
                  <w:tcW w:w="3005" w:type="pct"/>
                  <w:gridSpan w:val="2"/>
                  <w:tcBorders>
                    <w:top w:val="nil"/>
                    <w:left w:val="nil"/>
                    <w:bottom w:val="single" w:sz="6" w:space="0" w:color="A6A6A6"/>
                    <w:right w:val="single" w:sz="6" w:space="0" w:color="A6A6A6"/>
                  </w:tcBorders>
                  <w:tcMar>
                    <w:top w:w="0" w:type="dxa"/>
                    <w:left w:w="100" w:type="dxa"/>
                    <w:bottom w:w="0" w:type="dxa"/>
                    <w:right w:w="100" w:type="dxa"/>
                  </w:tcMar>
                  <w:vAlign w:val="center"/>
                  <w:hideMark/>
                </w:tcPr>
                <w:p w:rsidR="0065159D" w:rsidRDefault="0065159D">
                  <w:pPr>
                    <w:spacing w:line="276" w:lineRule="auto"/>
                    <w:ind w:hanging="360"/>
                    <w:jc w:val="center"/>
                    <w:rPr>
                      <w:rFonts w:cs="MV Boli"/>
                      <w:b/>
                      <w:u w:val="single"/>
                      <w:lang w:bidi="dv-MV"/>
                    </w:rPr>
                  </w:pPr>
                  <w:r>
                    <w:rPr>
                      <w:b/>
                      <w:u w:val="single"/>
                    </w:rPr>
                    <w:t>Minimum Specification for Heavy Duty Photocopy Machines (B/W)</w:t>
                  </w:r>
                </w:p>
              </w:tc>
              <w:tc>
                <w:tcPr>
                  <w:tcW w:w="1995" w:type="pct"/>
                  <w:tcBorders>
                    <w:top w:val="single" w:sz="6" w:space="0" w:color="A6A6A6"/>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jc w:val="center"/>
                    <w:rPr>
                      <w:b/>
                      <w:bCs/>
                      <w:color w:val="222222"/>
                    </w:rPr>
                  </w:pPr>
                  <w:r>
                    <w:rPr>
                      <w:b/>
                      <w:bCs/>
                      <w:color w:val="222222"/>
                    </w:rPr>
                    <w:t>Bidder MUST specify the details of the proposed item (if items include warranty, installation and configuration, it MUST be also Specified)</w:t>
                  </w:r>
                </w:p>
              </w:tc>
            </w:tr>
            <w:tr w:rsidR="0065159D" w:rsidTr="001208BB">
              <w:trPr>
                <w:trHeight w:val="55"/>
              </w:trPr>
              <w:tc>
                <w:tcPr>
                  <w:tcW w:w="1023" w:type="pct"/>
                  <w:tcBorders>
                    <w:top w:val="nil"/>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Brand: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 xml:space="preserve">(Bidder MUST specify) </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Model:</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(Bidder MUST specify)</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Output</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Black and White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Functions needed: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Copy, black and white print and </w:t>
                  </w:r>
                  <w:proofErr w:type="spellStart"/>
                  <w:r>
                    <w:rPr>
                      <w:color w:val="222222"/>
                    </w:rPr>
                    <w:t>colour</w:t>
                  </w:r>
                  <w:proofErr w:type="spellEnd"/>
                  <w:r>
                    <w:rPr>
                      <w:color w:val="222222"/>
                    </w:rPr>
                    <w:t xml:space="preserve"> scan</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Copy speed:</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30 ppm</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Memory: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2 GB</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Hard Disk:</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80 GB Hard Drive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Print resolution: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600 x 600dpi</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Multiple Copies: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1 to 999</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Magnification: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25 – 400%</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Paper Size: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A3, A4, A5</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Interface: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USB, Gigabit Ethernet</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Network Printing:</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yes</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1047"/>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Print/ copy features: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Reversing automatic document feeder,</w:t>
                  </w:r>
                </w:p>
                <w:p w:rsidR="0065159D" w:rsidRDefault="0065159D">
                  <w:pPr>
                    <w:spacing w:line="276" w:lineRule="auto"/>
                    <w:rPr>
                      <w:color w:val="222222"/>
                    </w:rPr>
                  </w:pPr>
                  <w:r>
                    <w:rPr>
                      <w:color w:val="222222"/>
                    </w:rPr>
                    <w:t>Double sided printing (Automatic)</w:t>
                  </w:r>
                </w:p>
                <w:p w:rsidR="0065159D" w:rsidRDefault="0065159D">
                  <w:pPr>
                    <w:spacing w:line="276" w:lineRule="auto"/>
                    <w:rPr>
                      <w:color w:val="222222"/>
                    </w:rPr>
                  </w:pPr>
                  <w:r>
                    <w:rPr>
                      <w:color w:val="222222"/>
                    </w:rPr>
                    <w:t>Electronic sorting</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184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Scan features: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Color scanning</w:t>
                  </w:r>
                </w:p>
                <w:p w:rsidR="0065159D" w:rsidRDefault="0065159D">
                  <w:pPr>
                    <w:spacing w:line="276" w:lineRule="auto"/>
                    <w:rPr>
                      <w:color w:val="222222"/>
                    </w:rPr>
                  </w:pPr>
                  <w:r>
                    <w:rPr>
                      <w:color w:val="222222"/>
                    </w:rPr>
                    <w:t>Network scanning</w:t>
                  </w:r>
                </w:p>
                <w:p w:rsidR="0065159D" w:rsidRDefault="0065159D">
                  <w:pPr>
                    <w:spacing w:line="276" w:lineRule="auto"/>
                    <w:rPr>
                      <w:color w:val="222222"/>
                    </w:rPr>
                  </w:pPr>
                  <w:r>
                    <w:rPr>
                      <w:color w:val="222222"/>
                    </w:rPr>
                    <w:t>Save to file (stored in the printer hard disk storage)</w:t>
                  </w:r>
                </w:p>
                <w:p w:rsidR="0065159D" w:rsidRDefault="0065159D">
                  <w:pPr>
                    <w:spacing w:line="276" w:lineRule="auto"/>
                    <w:rPr>
                      <w:color w:val="222222"/>
                    </w:rPr>
                  </w:pPr>
                  <w:r>
                    <w:rPr>
                      <w:color w:val="222222"/>
                    </w:rPr>
                    <w:t>Save to USB</w:t>
                  </w:r>
                </w:p>
                <w:p w:rsidR="0065159D" w:rsidRDefault="0065159D">
                  <w:pPr>
                    <w:spacing w:line="276" w:lineRule="auto"/>
                    <w:rPr>
                      <w:color w:val="222222"/>
                    </w:rPr>
                  </w:pPr>
                  <w:r>
                    <w:rPr>
                      <w:color w:val="222222"/>
                    </w:rPr>
                    <w:t>Format: JPEG, PDF</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79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Paper Supply: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2 x Standard </w:t>
                  </w:r>
                  <w:r>
                    <w:t xml:space="preserve">cassette (500 Sheets </w:t>
                  </w:r>
                  <w:r>
                    <w:rPr>
                      <w:color w:val="222222"/>
                    </w:rPr>
                    <w:t>total)</w:t>
                  </w:r>
                </w:p>
                <w:p w:rsidR="0065159D" w:rsidRDefault="0065159D">
                  <w:pPr>
                    <w:spacing w:line="276" w:lineRule="auto"/>
                    <w:rPr>
                      <w:color w:val="222222"/>
                    </w:rPr>
                  </w:pPr>
                  <w:r>
                    <w:rPr>
                      <w:color w:val="222222"/>
                    </w:rPr>
                    <w:t>100-Sheet Bypass cassette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Accessories:</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Stand</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Cost per page:</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Toner and drum</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r w:rsidR="0065159D" w:rsidTr="0065159D">
              <w:trPr>
                <w:trHeight w:val="46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Delivery and installation:</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To the designated place stated by the Ministry of Education</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pStyle w:val="NormalWeb"/>
                    <w:spacing w:before="0" w:beforeAutospacing="0" w:after="0" w:afterAutospacing="0" w:line="276" w:lineRule="auto"/>
                    <w:rPr>
                      <w:rFonts w:ascii="Calibri" w:hAnsi="Calibri" w:cs="Calibri"/>
                    </w:rPr>
                  </w:pPr>
                  <w:r>
                    <w:rPr>
                      <w:rFonts w:ascii="Calibri" w:hAnsi="Calibri" w:cs="Calibri"/>
                      <w:color w:val="000000"/>
                      <w:sz w:val="22"/>
                      <w:szCs w:val="22"/>
                    </w:rPr>
                    <w:t> </w:t>
                  </w:r>
                </w:p>
              </w:tc>
            </w:tr>
            <w:tr w:rsidR="0065159D" w:rsidTr="001208BB">
              <w:trPr>
                <w:trHeight w:val="55"/>
              </w:trPr>
              <w:tc>
                <w:tcPr>
                  <w:tcW w:w="1023" w:type="pct"/>
                  <w:tcBorders>
                    <w:top w:val="single" w:sz="6" w:space="0" w:color="A6A6A6"/>
                    <w:left w:val="single" w:sz="6" w:space="0" w:color="A6A6A6"/>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b/>
                      <w:bCs/>
                      <w:color w:val="222222"/>
                    </w:rPr>
                  </w:pPr>
                  <w:r>
                    <w:rPr>
                      <w:b/>
                      <w:bCs/>
                      <w:color w:val="222222"/>
                    </w:rPr>
                    <w:t>Warranty:</w:t>
                  </w:r>
                </w:p>
              </w:tc>
              <w:tc>
                <w:tcPr>
                  <w:tcW w:w="1982"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1 year parts and service</w:t>
                  </w:r>
                </w:p>
              </w:tc>
              <w:tc>
                <w:tcPr>
                  <w:tcW w:w="1995" w:type="pct"/>
                  <w:tcBorders>
                    <w:top w:val="nil"/>
                    <w:left w:val="nil"/>
                    <w:bottom w:val="single" w:sz="6" w:space="0" w:color="A6A6A6"/>
                    <w:right w:val="single" w:sz="6" w:space="0" w:color="A6A6A6"/>
                  </w:tcBorders>
                  <w:tcMar>
                    <w:top w:w="0" w:type="dxa"/>
                    <w:left w:w="100" w:type="dxa"/>
                    <w:bottom w:w="0" w:type="dxa"/>
                    <w:right w:w="100" w:type="dxa"/>
                  </w:tcMar>
                  <w:hideMark/>
                </w:tcPr>
                <w:p w:rsidR="0065159D" w:rsidRDefault="0065159D">
                  <w:pPr>
                    <w:spacing w:line="276" w:lineRule="auto"/>
                    <w:rPr>
                      <w:color w:val="222222"/>
                    </w:rPr>
                  </w:pPr>
                  <w:r>
                    <w:rPr>
                      <w:color w:val="222222"/>
                    </w:rPr>
                    <w:t xml:space="preserve"> </w:t>
                  </w:r>
                </w:p>
              </w:tc>
            </w:tr>
          </w:tbl>
          <w:p w:rsidR="005165E7" w:rsidRPr="005165E7" w:rsidRDefault="005165E7" w:rsidP="005165E7">
            <w:pPr>
              <w:bidi/>
              <w:rPr>
                <w:rFonts w:ascii="Faruma" w:hAnsi="Faruma" w:cs="Faruma"/>
                <w:rtl/>
                <w:lang w:bidi="dv-MV"/>
              </w:rPr>
            </w:pPr>
          </w:p>
        </w:tc>
      </w:tr>
    </w:tbl>
    <w:p w:rsidR="005165E7" w:rsidRDefault="005165E7" w:rsidP="001208BB">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BA" w:rsidRDefault="008F7FBA">
      <w:r>
        <w:separator/>
      </w:r>
    </w:p>
  </w:endnote>
  <w:endnote w:type="continuationSeparator" w:id="0">
    <w:p w:rsidR="008F7FBA" w:rsidRDefault="008F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8F7FBA" w:rsidTr="00ED6CFE">
      <w:tc>
        <w:tcPr>
          <w:tcW w:w="1530" w:type="dxa"/>
        </w:tcPr>
        <w:p w:rsidR="008F7FBA" w:rsidRPr="00E4412E" w:rsidRDefault="008F7FBA" w:rsidP="001208BB">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56DA0" w:rsidRPr="00356DA0">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1208BB">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rsidR="008F7FBA" w:rsidRPr="00E4412E" w:rsidRDefault="008F7FBA"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8F7FBA" w:rsidRPr="00347DB8" w:rsidRDefault="008F7FBA"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BA" w:rsidRDefault="008F7FBA">
      <w:r>
        <w:separator/>
      </w:r>
    </w:p>
  </w:footnote>
  <w:footnote w:type="continuationSeparator" w:id="0">
    <w:p w:rsidR="008F7FBA" w:rsidRDefault="008F7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FBA" w:rsidRPr="00A855E8" w:rsidRDefault="008F7FBA" w:rsidP="003744E7">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A855E8">
      <w:rPr>
        <w:rFonts w:ascii="Faruma" w:eastAsia="Calibri" w:hAnsi="Faruma" w:cs="Faruma" w:hint="cs"/>
        <w:rtl/>
        <w:lang w:bidi="dv-MV"/>
      </w:rPr>
      <w:t xml:space="preserve">ސްކޫލްތަކުގައި ސެންޓަރ ފޯ އެޑިޔުކޭޝަން އެކްސެލެންސް ގާއިމްކުރުމަށް ބޭނުންވާ </w:t>
    </w:r>
    <w:r w:rsidRPr="003744E7">
      <w:rPr>
        <w:rFonts w:ascii="Faruma" w:eastAsia="Calibri" w:hAnsi="Faruma" w:cs="Faruma" w:hint="cs"/>
        <w:rtl/>
        <w:lang w:bidi="dv-MV"/>
      </w:rPr>
      <w:t>ފޮޓޯކޮޕީ މެޝިން</w:t>
    </w:r>
    <w:r w:rsidRPr="00A855E8">
      <w:rPr>
        <w:rFonts w:ascii="Faruma" w:eastAsia="Calibri" w:hAnsi="Faruma" w:cs="Faruma" w:hint="cs"/>
        <w:rtl/>
        <w:lang w:bidi="dv-MV"/>
      </w:rPr>
      <w:t xml:space="preserve"> ހޯދުން</w:t>
    </w:r>
    <w:r w:rsidRPr="00A855E8">
      <w:rPr>
        <w:rFonts w:ascii="Arial Narrow" w:eastAsiaTheme="minorEastAsia" w:hAnsi="Arial Narrow" w:cs="Faruma"/>
        <w:rtl/>
        <w:lang w:eastAsia="ja-JP" w:bidi="dv-MV"/>
      </w:rPr>
      <w:t xml:space="preserve"> </w:t>
    </w:r>
  </w:p>
  <w:p w:rsidR="008F7FBA" w:rsidRDefault="00356DA0" w:rsidP="001208B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8F7FBA">
          <w:rPr>
            <w:rFonts w:ascii="Arial Narrow" w:hAnsi="Arial Narrow" w:cs="Faruma"/>
          </w:rPr>
          <w:t xml:space="preserve"> </w:t>
        </w:r>
        <w:r w:rsidR="001208BB">
          <w:rPr>
            <w:rFonts w:ascii="Arial Narrow" w:hAnsi="Arial Narrow" w:cs="Faruma" w:hint="cs"/>
            <w:rtl/>
            <w:lang w:bidi="dv-MV"/>
          </w:rPr>
          <w:t>07</w:t>
        </w:r>
        <w:r w:rsidR="008F7FBA">
          <w:rPr>
            <w:rFonts w:ascii="Arial Narrow" w:hAnsi="Arial Narrow" w:cs="Faruma"/>
          </w:rPr>
          <w:t xml:space="preserve"> </w:t>
        </w:r>
        <w:r w:rsidR="001208BB">
          <w:rPr>
            <w:rFonts w:ascii="Arial Narrow" w:hAnsi="Arial Narrow" w:cs="Faruma" w:hint="cs"/>
            <w:rtl/>
            <w:lang w:bidi="dv-MV"/>
          </w:rPr>
          <w:t>ޖޫން</w:t>
        </w:r>
        <w:r w:rsidR="008F7FBA">
          <w:rPr>
            <w:rFonts w:ascii="Arial Narrow" w:hAnsi="Arial Narrow" w:cs="Faruma"/>
            <w:rtl/>
            <w:lang w:bidi="dv-MV"/>
          </w:rPr>
          <w:t xml:space="preserve"> </w:t>
        </w:r>
        <w:r w:rsidR="008F7FBA">
          <w:rPr>
            <w:rFonts w:ascii="Arial Narrow" w:hAnsi="Arial Narrow" w:cs="Faruma" w:hint="cs"/>
            <w:rtl/>
            <w:lang w:bidi="dv-MV"/>
          </w:rPr>
          <w:t>2026</w:t>
        </w:r>
      </w:sdtContent>
    </w:sdt>
  </w:p>
  <w:p w:rsidR="008F7FBA" w:rsidRPr="00D0424F" w:rsidRDefault="008F7FBA">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5542"/>
    <w:rsid w:val="00085A32"/>
    <w:rsid w:val="00091606"/>
    <w:rsid w:val="00095BB8"/>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08BB"/>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064"/>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DA0"/>
    <w:rsid w:val="00356E2C"/>
    <w:rsid w:val="00357291"/>
    <w:rsid w:val="003603C2"/>
    <w:rsid w:val="00361F59"/>
    <w:rsid w:val="00362A7A"/>
    <w:rsid w:val="003634B6"/>
    <w:rsid w:val="00363850"/>
    <w:rsid w:val="00367BE0"/>
    <w:rsid w:val="003705F6"/>
    <w:rsid w:val="003709BE"/>
    <w:rsid w:val="003744E7"/>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159D"/>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838"/>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7EE"/>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16BD"/>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8F7FBA"/>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A69D6"/>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2D9"/>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5068"/>
    <w:rsid w:val="00EE52DB"/>
    <w:rsid w:val="00EE6D30"/>
    <w:rsid w:val="00EE777B"/>
    <w:rsid w:val="00EF1218"/>
    <w:rsid w:val="00EF1F6E"/>
    <w:rsid w:val="00EF346F"/>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5CBA"/>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88277545">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2767604">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07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BABC6D-0403-42F9-A98B-08F4CA3C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4003</Words>
  <Characters>22823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Rifaz</cp:lastModifiedBy>
  <cp:revision>4</cp:revision>
  <cp:lastPrinted>2025-11-12T05:09:00Z</cp:lastPrinted>
  <dcterms:created xsi:type="dcterms:W3CDTF">2026-06-07T07:08:00Z</dcterms:created>
  <dcterms:modified xsi:type="dcterms:W3CDTF">2026-06-07T08:56:00Z</dcterms:modified>
</cp:coreProperties>
</file>